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45" w:rsidRDefault="00682945" w:rsidP="005E4E63">
      <w:pPr>
        <w:spacing w:after="0"/>
        <w:jc w:val="center"/>
      </w:pPr>
      <w:r>
        <w:rPr>
          <w:rFonts w:ascii="Arial" w:eastAsia="Arial" w:hAnsi="Arial" w:cs="Arial"/>
          <w:b/>
        </w:rPr>
        <w:t>REQUISITOS DEL PERFIL DEL PUESTO</w:t>
      </w:r>
    </w:p>
    <w:p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82945" w:rsidRDefault="00682945" w:rsidP="00682945">
      <w:pPr>
        <w:spacing w:after="45"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PROCESO DE SELECCIÓN D.L. Nº728 Nº00</w:t>
      </w:r>
      <w:r w:rsidR="00A355E2">
        <w:rPr>
          <w:rFonts w:ascii="Arial" w:eastAsia="Arial" w:hAnsi="Arial" w:cs="Arial"/>
          <w:b/>
          <w:u w:val="single" w:color="000000"/>
        </w:rPr>
        <w:t>3</w:t>
      </w:r>
      <w:r>
        <w:rPr>
          <w:rFonts w:ascii="Arial" w:eastAsia="Arial" w:hAnsi="Arial" w:cs="Arial"/>
          <w:b/>
          <w:u w:val="single" w:color="000000"/>
        </w:rPr>
        <w:t>-2020-A</w:t>
      </w:r>
      <w:r w:rsidR="00B83A06">
        <w:rPr>
          <w:rFonts w:ascii="Arial" w:eastAsia="Arial" w:hAnsi="Arial" w:cs="Arial"/>
          <w:b/>
          <w:u w:val="single" w:color="000000"/>
        </w:rPr>
        <w:t>VANZAR RURAL</w:t>
      </w:r>
      <w:r>
        <w:rPr>
          <w:rFonts w:ascii="Arial" w:eastAsia="Arial" w:hAnsi="Arial" w:cs="Arial"/>
          <w:b/>
        </w:rPr>
        <w:t xml:space="preserve"> </w:t>
      </w:r>
    </w:p>
    <w:p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82945" w:rsidRDefault="00682945" w:rsidP="00682945">
      <w:pPr>
        <w:spacing w:after="45" w:line="240" w:lineRule="auto"/>
        <w:ind w:left="10" w:right="-15"/>
        <w:jc w:val="center"/>
      </w:pPr>
      <w:r>
        <w:rPr>
          <w:rFonts w:ascii="Arial" w:eastAsia="Arial" w:hAnsi="Arial" w:cs="Arial"/>
          <w:b/>
        </w:rPr>
        <w:t xml:space="preserve">“CONTRATACION UN (01) </w:t>
      </w:r>
      <w:r w:rsidR="00A355E2">
        <w:rPr>
          <w:rFonts w:ascii="Arial" w:eastAsia="Arial" w:hAnsi="Arial" w:cs="Arial"/>
          <w:b/>
        </w:rPr>
        <w:t>CONTADOR</w:t>
      </w:r>
      <w:r>
        <w:rPr>
          <w:rFonts w:ascii="Arial" w:eastAsia="Arial" w:hAnsi="Arial" w:cs="Arial"/>
          <w:b/>
        </w:rPr>
        <w:t xml:space="preserve">” </w:t>
      </w:r>
    </w:p>
    <w:p w:rsidR="00682945" w:rsidRDefault="00682945" w:rsidP="00682945">
      <w:pPr>
        <w:spacing w:after="4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DEPENDENCIA: </w:t>
      </w:r>
    </w:p>
    <w:p w:rsidR="00B83A06" w:rsidRPr="005E3664" w:rsidRDefault="00B83A06" w:rsidP="00B83A06">
      <w:pPr>
        <w:spacing w:after="0"/>
        <w:ind w:left="567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>Núcleo Ejecutor Central 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:rsidR="00682945" w:rsidRPr="005E3664" w:rsidRDefault="00682945" w:rsidP="00B83A06">
      <w:pPr>
        <w:spacing w:after="62" w:line="246" w:lineRule="auto"/>
        <w:ind w:left="553"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p w:rsidR="00682945" w:rsidRPr="005E3664" w:rsidRDefault="00682945" w:rsidP="005E097D">
      <w:pPr>
        <w:numPr>
          <w:ilvl w:val="0"/>
          <w:numId w:val="14"/>
        </w:numPr>
        <w:spacing w:after="42" w:line="241" w:lineRule="auto"/>
        <w:ind w:hanging="422"/>
        <w:jc w:val="both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>OBJETO :</w:t>
      </w:r>
      <w:r w:rsidRPr="005E3664">
        <w:rPr>
          <w:rFonts w:ascii="Arial" w:hAnsi="Arial" w:cs="Arial"/>
        </w:rPr>
        <w:t xml:space="preserve"> Contratar los servicios de un (01) </w:t>
      </w:r>
      <w:r w:rsidR="00A355E2">
        <w:rPr>
          <w:rFonts w:ascii="Arial" w:hAnsi="Arial" w:cs="Arial"/>
        </w:rPr>
        <w:t>Contador</w:t>
      </w:r>
    </w:p>
    <w:p w:rsidR="00682945" w:rsidRPr="005E3664" w:rsidRDefault="00682945" w:rsidP="00682945">
      <w:pPr>
        <w:spacing w:after="34" w:line="240" w:lineRule="auto"/>
        <w:ind w:left="568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BASE LEGAL </w:t>
      </w:r>
    </w:p>
    <w:p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Decreto Supremo N° 003-97-TR, que aprueba el Texto Único Ordenado del Decreto Legislativo N° 728, Ley de Productividad y Competitividad Laboral. </w:t>
      </w:r>
    </w:p>
    <w:p w:rsidR="00B83A06" w:rsidRPr="005E3664" w:rsidRDefault="00B83A06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Resolución de Presidencia Ejecutiva N° 30-2020-SERVIR-PE, aprueba la “Guía operativa para la gestión de recursos humanos durante la emergencia sanitaria por el COVID-19”. </w:t>
      </w:r>
    </w:p>
    <w:p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Manual Operativo </w:t>
      </w:r>
      <w:r w:rsidRPr="005E3664">
        <w:rPr>
          <w:rFonts w:ascii="Arial" w:eastAsia="Arial" w:hAnsi="Arial" w:cs="Arial"/>
          <w:color w:val="000000"/>
          <w:lang w:eastAsia="es-PE"/>
        </w:rPr>
        <w:t>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5E3664">
        <w:rPr>
          <w:rFonts w:ascii="Arial" w:hAnsi="Arial" w:cs="Arial"/>
        </w:rPr>
        <w:t>, aprobado con Resolución Directoral Ejecutiva Nº100-2020-MINAGRI-DVDIAR-AGRO RURAL-DE, de fecha 03 agosto 2020.</w:t>
      </w:r>
    </w:p>
    <w:p w:rsidR="00682945" w:rsidRPr="005E3664" w:rsidRDefault="00682945" w:rsidP="00682945">
      <w:pPr>
        <w:spacing w:after="54" w:line="240" w:lineRule="auto"/>
        <w:ind w:left="851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:rsidR="00682945" w:rsidRPr="005E3664" w:rsidRDefault="00682945" w:rsidP="00B963F7">
      <w:pPr>
        <w:numPr>
          <w:ilvl w:val="0"/>
          <w:numId w:val="17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CARACTERISTICAS DEL PUESTO Y/O CARGO </w:t>
      </w:r>
    </w:p>
    <w:p w:rsidR="00682945" w:rsidRPr="005E3664" w:rsidRDefault="00682945" w:rsidP="00682945">
      <w:pPr>
        <w:spacing w:after="62" w:line="246" w:lineRule="auto"/>
        <w:ind w:left="559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Principales funciones a desarrollar:  </w:t>
      </w:r>
    </w:p>
    <w:p w:rsidR="00A355E2" w:rsidRPr="00923422" w:rsidRDefault="00A355E2" w:rsidP="00A355E2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Efectuar y revisar los soportes de gasto de las operaciones del proyecto, con el fin de realizar los respectivos registros contables en el sistema informático contable diseñado para tal fin, y mantener actualizado y organizado el archivo contable del proyecto.</w:t>
      </w:r>
    </w:p>
    <w:p w:rsidR="00A355E2" w:rsidRPr="00923422" w:rsidRDefault="00A355E2" w:rsidP="00A355E2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Diseñar y poner en marcha procedimientos contables acordes con las prácticas y estándares generalmente aceptados, normas contables aplicables y manuales y directrices del FIDA, que faciliten elaborar los informes sobre la ejecución y el control de los recursos del proyecto.</w:t>
      </w:r>
    </w:p>
    <w:p w:rsidR="00A355E2" w:rsidRPr="00923422" w:rsidRDefault="00A355E2" w:rsidP="00A355E2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Aplicar acciones de control interno contable en todos los procesos relacionados con el ejercicio de sus funciones, entre ellas elaborar las conciliaciones bancarias y en general las conciliaciones con otros informes que elaboren otras instancias de la UCP y de las instituciones, entre ellas AGRO RURAL, MEF y las del SIAF</w:t>
      </w:r>
    </w:p>
    <w:p w:rsidR="00A355E2" w:rsidRPr="00923422" w:rsidRDefault="00A355E2" w:rsidP="00A355E2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Preparar y presentar al administrador y los estados financieros del Proyecto y demás información financiera que se deba entregar al FIDA y a las instancias del Proyecto que lo requiera, en concordancia con los manuales y directrices del FIDA en materia financiera.</w:t>
      </w:r>
    </w:p>
    <w:p w:rsidR="00A355E2" w:rsidRPr="00923422" w:rsidRDefault="00A355E2" w:rsidP="00A355E2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Poner en marcha mecanismos y procedimientos que faciliten la práctica de la auditoría externa del proyecto.</w:t>
      </w:r>
    </w:p>
    <w:p w:rsidR="00A355E2" w:rsidRPr="00923422" w:rsidRDefault="00A355E2" w:rsidP="00A355E2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t>Preparar los documentos de su competencia para el cierre del Crédito.</w:t>
      </w:r>
    </w:p>
    <w:p w:rsidR="00A355E2" w:rsidRPr="00923422" w:rsidRDefault="00A355E2" w:rsidP="00A355E2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923422">
        <w:rPr>
          <w:rFonts w:ascii="Arial" w:hAnsi="Arial" w:cs="Arial"/>
        </w:rPr>
        <w:lastRenderedPageBreak/>
        <w:t>Las demás funciones que le sean requeridas en la ejecución del Programa y las relacionadas con su competencia.</w:t>
      </w:r>
    </w:p>
    <w:p w:rsidR="00B002D2" w:rsidRPr="005E3664" w:rsidRDefault="00B002D2" w:rsidP="005E097D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682945" w:rsidRPr="005E3664" w:rsidRDefault="00682945" w:rsidP="00B002D2">
      <w:pPr>
        <w:spacing w:after="52" w:line="240" w:lineRule="auto"/>
        <w:ind w:left="993" w:firstLine="48"/>
        <w:rPr>
          <w:rFonts w:ascii="Arial" w:hAnsi="Arial" w:cs="Arial"/>
        </w:rPr>
      </w:pPr>
    </w:p>
    <w:p w:rsidR="00682945" w:rsidRPr="005E3664" w:rsidRDefault="00682945" w:rsidP="00B963F7">
      <w:pPr>
        <w:numPr>
          <w:ilvl w:val="0"/>
          <w:numId w:val="17"/>
        </w:numPr>
        <w:spacing w:after="19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PERFIL DE PUESTO </w:t>
      </w:r>
    </w:p>
    <w:tbl>
      <w:tblPr>
        <w:tblStyle w:val="TableGrid"/>
        <w:tblW w:w="8583" w:type="dxa"/>
        <w:tblInd w:w="569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6059"/>
      </w:tblGrid>
      <w:tr w:rsidR="00682945" w:rsidRPr="005E3664" w:rsidTr="005E4E63">
        <w:trPr>
          <w:trHeight w:val="2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REQUISITOS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>DETALLE</w:t>
            </w:r>
            <w:r w:rsidRPr="005E3664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</w:tr>
      <w:tr w:rsidR="005E4E63" w:rsidRPr="005E3664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Formación Académica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97D" w:rsidRPr="005E097D" w:rsidRDefault="00A355E2" w:rsidP="005E097D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Profesional </w:t>
            </w:r>
            <w:r>
              <w:rPr>
                <w:rFonts w:ascii="Arial" w:hAnsi="Arial" w:cs="Arial"/>
              </w:rPr>
              <w:t>Titulado</w:t>
            </w:r>
            <w:r>
              <w:rPr>
                <w:rFonts w:ascii="Arial" w:hAnsi="Arial" w:cs="Arial"/>
              </w:rPr>
              <w:t xml:space="preserve"> y Colegiado de Contador</w:t>
            </w:r>
          </w:p>
          <w:p w:rsidR="005E4E63" w:rsidRPr="005E097D" w:rsidRDefault="005E4E63" w:rsidP="005E097D">
            <w:pPr>
              <w:ind w:left="200"/>
              <w:jc w:val="both"/>
              <w:rPr>
                <w:rFonts w:ascii="Arial" w:hAnsi="Arial" w:cs="Arial"/>
              </w:rPr>
            </w:pPr>
          </w:p>
        </w:tc>
      </w:tr>
      <w:tr w:rsidR="005E4E63" w:rsidRPr="005E3664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Experiencia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E2" w:rsidRPr="00923422" w:rsidRDefault="00A355E2" w:rsidP="00A355E2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23422">
              <w:rPr>
                <w:rFonts w:ascii="Arial" w:hAnsi="Arial" w:cs="Arial"/>
              </w:rPr>
              <w:t>Experiencia mínima de cinco años como Contador General en proyectos de inversión pública con financiamiento internacional.</w:t>
            </w:r>
          </w:p>
          <w:p w:rsidR="005E4E63" w:rsidRPr="005E3664" w:rsidRDefault="005E4E63" w:rsidP="00A355E2">
            <w:pPr>
              <w:ind w:left="200"/>
              <w:jc w:val="both"/>
              <w:rPr>
                <w:rFonts w:ascii="Arial" w:hAnsi="Arial" w:cs="Arial"/>
              </w:rPr>
            </w:pPr>
          </w:p>
        </w:tc>
      </w:tr>
      <w:tr w:rsidR="005E4E63" w:rsidRPr="005E3664" w:rsidTr="005E4E63">
        <w:trPr>
          <w:trHeight w:val="9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Calibri" w:hAnsi="Arial" w:cs="Arial"/>
                <w:b/>
              </w:rPr>
              <w:t>Habilidades y Competencias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5E2" w:rsidRPr="00923422" w:rsidRDefault="00A355E2" w:rsidP="00DA4387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23422">
              <w:rPr>
                <w:rFonts w:ascii="Arial" w:hAnsi="Arial" w:cs="Arial"/>
              </w:rPr>
              <w:t>Orientado al trabajo por resultados y al cumplimiento de plazos.</w:t>
            </w:r>
          </w:p>
          <w:p w:rsidR="00A355E2" w:rsidRPr="00923422" w:rsidRDefault="00A355E2" w:rsidP="00DA4387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23422">
              <w:rPr>
                <w:rFonts w:ascii="Arial" w:hAnsi="Arial" w:cs="Arial"/>
              </w:rPr>
              <w:t>Alto nivel de ética e integridad y capacidad de desarrollar y mantener relaciones eficaces de trabajo.</w:t>
            </w:r>
          </w:p>
          <w:p w:rsidR="00A355E2" w:rsidRPr="00923422" w:rsidRDefault="00A355E2" w:rsidP="00DA4387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23422">
              <w:rPr>
                <w:rFonts w:ascii="Arial" w:hAnsi="Arial" w:cs="Arial"/>
              </w:rPr>
              <w:t>Aptitud para trabajar bajo presión.</w:t>
            </w:r>
          </w:p>
          <w:p w:rsidR="00A355E2" w:rsidRPr="00923422" w:rsidRDefault="00A355E2" w:rsidP="00DA4387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23422">
              <w:rPr>
                <w:rFonts w:ascii="Arial" w:hAnsi="Arial" w:cs="Arial"/>
              </w:rPr>
              <w:t>Aptitud para trabajar en equipo.</w:t>
            </w:r>
          </w:p>
          <w:p w:rsidR="00A355E2" w:rsidRPr="00923422" w:rsidRDefault="00A355E2" w:rsidP="00DA4387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23422">
              <w:rPr>
                <w:rFonts w:ascii="Arial" w:hAnsi="Arial" w:cs="Arial"/>
              </w:rPr>
              <w:t>Buenas habilidades en relaciones interpersonales y de comunicación.</w:t>
            </w:r>
          </w:p>
          <w:p w:rsidR="005E4E63" w:rsidRPr="005E3664" w:rsidRDefault="00A355E2" w:rsidP="00DA4387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23422">
              <w:rPr>
                <w:rFonts w:ascii="Arial" w:hAnsi="Arial" w:cs="Arial"/>
              </w:rPr>
              <w:t xml:space="preserve">Habilidades analíticas y de organización. </w:t>
            </w:r>
          </w:p>
        </w:tc>
      </w:tr>
    </w:tbl>
    <w:p w:rsidR="00682945" w:rsidRPr="005E3664" w:rsidRDefault="00682945" w:rsidP="00682945">
      <w:pPr>
        <w:spacing w:after="0" w:line="240" w:lineRule="auto"/>
        <w:ind w:right="626"/>
        <w:jc w:val="right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p w:rsidR="00682945" w:rsidRPr="005E3664" w:rsidRDefault="00682945" w:rsidP="00682945">
      <w:pPr>
        <w:spacing w:after="0" w:line="240" w:lineRule="auto"/>
        <w:jc w:val="center"/>
        <w:rPr>
          <w:rFonts w:ascii="Arial" w:hAnsi="Arial" w:cs="Arial"/>
        </w:rPr>
      </w:pPr>
      <w:r w:rsidRPr="005E3664">
        <w:rPr>
          <w:rFonts w:ascii="Arial" w:eastAsia="Monotype Corsiva" w:hAnsi="Arial" w:cs="Arial"/>
        </w:rPr>
        <w:t xml:space="preserve"> </w:t>
      </w:r>
    </w:p>
    <w:p w:rsidR="00682945" w:rsidRPr="005E3664" w:rsidRDefault="00682945" w:rsidP="00B963F7">
      <w:pPr>
        <w:numPr>
          <w:ilvl w:val="0"/>
          <w:numId w:val="17"/>
        </w:numPr>
        <w:spacing w:after="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CONDICIONES ESENCIALES DEL CONTRATO </w:t>
      </w:r>
    </w:p>
    <w:p w:rsidR="00682945" w:rsidRPr="005E3664" w:rsidRDefault="00682945" w:rsidP="00682945">
      <w:pPr>
        <w:spacing w:after="14" w:line="276" w:lineRule="auto"/>
        <w:ind w:left="1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8999" w:type="dxa"/>
        <w:tblInd w:w="362" w:type="dxa"/>
        <w:tblCellMar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900"/>
        <w:gridCol w:w="6099"/>
      </w:tblGrid>
      <w:tr w:rsidR="00682945" w:rsidRPr="005E3664" w:rsidTr="00596197">
        <w:trPr>
          <w:trHeight w:val="3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   </w:t>
            </w:r>
            <w:r w:rsidRPr="005E3664">
              <w:rPr>
                <w:rFonts w:ascii="Arial" w:eastAsia="Arial" w:hAnsi="Arial" w:cs="Arial"/>
                <w:b/>
              </w:rPr>
              <w:t xml:space="preserve">CONDICIONES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DETALLE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</w:tr>
      <w:tr w:rsidR="00682945" w:rsidRPr="005E3664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5" w:rsidRPr="005E3664" w:rsidRDefault="00682945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Lugar de prestación del servicio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5" w:rsidRPr="005E3664" w:rsidRDefault="001008DF" w:rsidP="00A70CD9">
            <w:pPr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color w:val="000000"/>
              </w:rPr>
              <w:t>Núcleo Ejecutor Central del Proyecto “</w:t>
            </w:r>
            <w:r w:rsidRPr="005E3664">
              <w:rPr>
                <w:rFonts w:ascii="Arial" w:eastAsia="Times New Roman" w:hAnsi="Arial" w:cs="Arial"/>
                <w:lang w:bidi="en-US"/>
              </w:rPr>
              <w:t>Mejoramiento y Ampliación de los Servicios Públicos para el Desarrollo Productivo Local en el Ámbito de la Sierra la Selva del Perú – Avanzar Rural – 5 departamentos”</w:t>
            </w:r>
          </w:p>
        </w:tc>
      </w:tr>
      <w:tr w:rsidR="00A70CD9" w:rsidRPr="005E3664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E95990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E95990">
              <w:rPr>
                <w:rFonts w:ascii="Arial" w:eastAsia="Arial" w:hAnsi="Arial" w:cs="Arial"/>
                <w:b/>
              </w:rPr>
              <w:t xml:space="preserve">Modalidad de trabajo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Modalidad mixta en cuanto permanezca el estado de emergencia, una vez culminado la emergencia sanitaria la modalidad de trabajo será presencial. </w:t>
            </w:r>
          </w:p>
        </w:tc>
      </w:tr>
      <w:tr w:rsidR="00A70CD9" w:rsidRPr="005E3664" w:rsidTr="00596197">
        <w:trPr>
          <w:trHeight w:val="52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Duración del contrato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Tres (03) meses. </w:t>
            </w:r>
          </w:p>
        </w:tc>
      </w:tr>
      <w:tr w:rsidR="00A70CD9" w:rsidRPr="005E3664" w:rsidTr="00596197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Remuneración mensual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DA4387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>S/</w:t>
            </w:r>
            <w:r w:rsidR="00DA4387">
              <w:rPr>
                <w:rFonts w:ascii="Arial" w:eastAsia="Arial" w:hAnsi="Arial" w:cs="Arial"/>
                <w:color w:val="000000"/>
              </w:rPr>
              <w:t>8</w:t>
            </w:r>
            <w:r w:rsidRPr="00A70CD9">
              <w:rPr>
                <w:rFonts w:ascii="Arial" w:eastAsia="Arial" w:hAnsi="Arial" w:cs="Arial"/>
                <w:color w:val="000000"/>
              </w:rPr>
              <w:t>,</w:t>
            </w:r>
            <w:r w:rsidR="00D92E24">
              <w:rPr>
                <w:rFonts w:ascii="Arial" w:eastAsia="Arial" w:hAnsi="Arial" w:cs="Arial"/>
                <w:color w:val="000000"/>
              </w:rPr>
              <w:t>5</w:t>
            </w:r>
            <w:r w:rsidRPr="00A70CD9">
              <w:rPr>
                <w:rFonts w:ascii="Arial" w:eastAsia="Arial" w:hAnsi="Arial" w:cs="Arial"/>
                <w:color w:val="000000"/>
              </w:rPr>
              <w:t>00.00   (</w:t>
            </w:r>
            <w:r w:rsidR="00DA4387">
              <w:rPr>
                <w:rFonts w:ascii="Arial" w:eastAsia="Arial" w:hAnsi="Arial" w:cs="Arial"/>
                <w:color w:val="000000"/>
              </w:rPr>
              <w:t xml:space="preserve">Ocho </w:t>
            </w:r>
            <w:bookmarkStart w:id="0" w:name="_GoBack"/>
            <w:bookmarkEnd w:id="0"/>
            <w:r w:rsidRPr="00A70CD9">
              <w:rPr>
                <w:rFonts w:ascii="Arial" w:eastAsia="Arial" w:hAnsi="Arial" w:cs="Arial"/>
                <w:color w:val="000000"/>
              </w:rPr>
              <w:t xml:space="preserve">mil </w:t>
            </w:r>
            <w:r w:rsidR="00D92E24">
              <w:rPr>
                <w:rFonts w:ascii="Arial" w:eastAsia="Arial" w:hAnsi="Arial" w:cs="Arial"/>
                <w:color w:val="000000"/>
              </w:rPr>
              <w:t xml:space="preserve">quinientos </w:t>
            </w:r>
            <w:r w:rsidRPr="00A70CD9">
              <w:rPr>
                <w:rFonts w:ascii="Arial" w:eastAsia="Arial" w:hAnsi="Arial" w:cs="Arial"/>
                <w:color w:val="000000"/>
              </w:rPr>
              <w:t xml:space="preserve">y 00/100 Soles). Incluyen los montos y afiliaciones de ley, así como toda deducción aplicable al trabajador. </w:t>
            </w:r>
          </w:p>
        </w:tc>
      </w:tr>
      <w:tr w:rsidR="00A70CD9" w:rsidRPr="005E3664" w:rsidTr="008D06EB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Otras </w:t>
            </w:r>
            <w:r w:rsidRPr="00A70CD9">
              <w:rPr>
                <w:rFonts w:ascii="Arial" w:eastAsia="Arial" w:hAnsi="Arial" w:cs="Arial"/>
                <w:b/>
              </w:rPr>
              <w:tab/>
              <w:t xml:space="preserve">condiciones </w:t>
            </w:r>
          </w:p>
          <w:p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esenciales del contrato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CA5C1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Disponibilidad Inmediata. </w:t>
            </w:r>
          </w:p>
        </w:tc>
      </w:tr>
    </w:tbl>
    <w:p w:rsidR="001E45F4" w:rsidRPr="005E3664" w:rsidRDefault="00682945" w:rsidP="00CA5C13">
      <w:pPr>
        <w:spacing w:after="10020" w:line="240" w:lineRule="auto"/>
        <w:ind w:left="1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sectPr w:rsidR="001E45F4" w:rsidRPr="005E3664" w:rsidSect="0001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865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DE7" w:rsidRDefault="001A4DE7" w:rsidP="00516DCF">
      <w:pPr>
        <w:spacing w:after="0" w:line="240" w:lineRule="auto"/>
      </w:pPr>
      <w:r>
        <w:separator/>
      </w:r>
    </w:p>
  </w:endnote>
  <w:endnote w:type="continuationSeparator" w:id="0">
    <w:p w:rsidR="001A4DE7" w:rsidRDefault="001A4DE7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A4387" w:rsidRPr="00DA4387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DE7" w:rsidRDefault="001A4DE7" w:rsidP="00516DCF">
      <w:pPr>
        <w:spacing w:after="0" w:line="240" w:lineRule="auto"/>
      </w:pPr>
      <w:r>
        <w:separator/>
      </w:r>
    </w:p>
  </w:footnote>
  <w:footnote w:type="continuationSeparator" w:id="0">
    <w:p w:rsidR="001A4DE7" w:rsidRDefault="001A4DE7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4945940C" wp14:editId="0D4D6F26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6EADAFA9" wp14:editId="1838E2B4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595DD40D" wp14:editId="7F9CED8E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8F8"/>
    <w:multiLevelType w:val="hybridMultilevel"/>
    <w:tmpl w:val="50CAE33A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1A5E29"/>
    <w:multiLevelType w:val="hybridMultilevel"/>
    <w:tmpl w:val="24AA0CD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EF1B8B"/>
    <w:multiLevelType w:val="hybridMultilevel"/>
    <w:tmpl w:val="9F9239A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7A7535E"/>
    <w:multiLevelType w:val="hybridMultilevel"/>
    <w:tmpl w:val="E66A17A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FAD5884"/>
    <w:multiLevelType w:val="hybridMultilevel"/>
    <w:tmpl w:val="F6C8F8DC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8E5E91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C52A09"/>
    <w:multiLevelType w:val="hybridMultilevel"/>
    <w:tmpl w:val="BB10FB7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08A6AD8"/>
    <w:multiLevelType w:val="hybridMultilevel"/>
    <w:tmpl w:val="8064E3BC"/>
    <w:lvl w:ilvl="0" w:tplc="3B9E8420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5A6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49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6B3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E22CE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44BB2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DCAA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7CA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CAF2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>
    <w:nsid w:val="63823633"/>
    <w:multiLevelType w:val="hybridMultilevel"/>
    <w:tmpl w:val="103AF452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BA97F7A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C71682D"/>
    <w:multiLevelType w:val="hybridMultilevel"/>
    <w:tmpl w:val="870EA4A2"/>
    <w:lvl w:ilvl="0" w:tplc="6A7C70C6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573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2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60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1DB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0C57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E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A8CE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79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4A0695F"/>
    <w:multiLevelType w:val="hybridMultilevel"/>
    <w:tmpl w:val="7E2E3E9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22"/>
  </w:num>
  <w:num w:numId="13">
    <w:abstractNumId w:val="23"/>
  </w:num>
  <w:num w:numId="14">
    <w:abstractNumId w:val="9"/>
  </w:num>
  <w:num w:numId="15">
    <w:abstractNumId w:val="18"/>
  </w:num>
  <w:num w:numId="16">
    <w:abstractNumId w:val="13"/>
  </w:num>
  <w:num w:numId="17">
    <w:abstractNumId w:val="17"/>
  </w:num>
  <w:num w:numId="18">
    <w:abstractNumId w:val="2"/>
  </w:num>
  <w:num w:numId="19">
    <w:abstractNumId w:val="3"/>
  </w:num>
  <w:num w:numId="20">
    <w:abstractNumId w:val="10"/>
  </w:num>
  <w:num w:numId="21">
    <w:abstractNumId w:val="0"/>
  </w:num>
  <w:num w:numId="22">
    <w:abstractNumId w:val="15"/>
  </w:num>
  <w:num w:numId="23">
    <w:abstractNumId w:val="20"/>
  </w:num>
  <w:num w:numId="24">
    <w:abstractNumId w:val="8"/>
  </w:num>
  <w:num w:numId="2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836EB"/>
    <w:rsid w:val="000A382D"/>
    <w:rsid w:val="000B401C"/>
    <w:rsid w:val="000C3321"/>
    <w:rsid w:val="001008DF"/>
    <w:rsid w:val="001121C5"/>
    <w:rsid w:val="00124D0F"/>
    <w:rsid w:val="0012762D"/>
    <w:rsid w:val="0015170A"/>
    <w:rsid w:val="00161591"/>
    <w:rsid w:val="00193D6B"/>
    <w:rsid w:val="001A4DE7"/>
    <w:rsid w:val="001B5E99"/>
    <w:rsid w:val="001C6B41"/>
    <w:rsid w:val="001D660E"/>
    <w:rsid w:val="001E45F4"/>
    <w:rsid w:val="001F659D"/>
    <w:rsid w:val="00202F26"/>
    <w:rsid w:val="00240301"/>
    <w:rsid w:val="00274EF6"/>
    <w:rsid w:val="00275C01"/>
    <w:rsid w:val="002777F9"/>
    <w:rsid w:val="00284F93"/>
    <w:rsid w:val="002907BF"/>
    <w:rsid w:val="002A44D9"/>
    <w:rsid w:val="002C46C4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C0904"/>
    <w:rsid w:val="00414995"/>
    <w:rsid w:val="0042294C"/>
    <w:rsid w:val="0042478A"/>
    <w:rsid w:val="004253A1"/>
    <w:rsid w:val="00445C45"/>
    <w:rsid w:val="00462FF5"/>
    <w:rsid w:val="004663CF"/>
    <w:rsid w:val="004A2F26"/>
    <w:rsid w:val="004B4762"/>
    <w:rsid w:val="004C277A"/>
    <w:rsid w:val="00503957"/>
    <w:rsid w:val="00516DCF"/>
    <w:rsid w:val="005379B9"/>
    <w:rsid w:val="00551C68"/>
    <w:rsid w:val="005733E8"/>
    <w:rsid w:val="00590BA8"/>
    <w:rsid w:val="00593070"/>
    <w:rsid w:val="005A5811"/>
    <w:rsid w:val="005A69BD"/>
    <w:rsid w:val="005B68E7"/>
    <w:rsid w:val="005B7E5A"/>
    <w:rsid w:val="005E097D"/>
    <w:rsid w:val="005E3664"/>
    <w:rsid w:val="005E4E63"/>
    <w:rsid w:val="005F36C4"/>
    <w:rsid w:val="005F49A4"/>
    <w:rsid w:val="00636A7D"/>
    <w:rsid w:val="006535B9"/>
    <w:rsid w:val="00655765"/>
    <w:rsid w:val="00663A8D"/>
    <w:rsid w:val="0067564C"/>
    <w:rsid w:val="00675C58"/>
    <w:rsid w:val="00682945"/>
    <w:rsid w:val="006A6E04"/>
    <w:rsid w:val="006B0886"/>
    <w:rsid w:val="006C614D"/>
    <w:rsid w:val="006C6798"/>
    <w:rsid w:val="006D23F9"/>
    <w:rsid w:val="00705A0F"/>
    <w:rsid w:val="00707813"/>
    <w:rsid w:val="00710712"/>
    <w:rsid w:val="007371EE"/>
    <w:rsid w:val="00763113"/>
    <w:rsid w:val="00767D24"/>
    <w:rsid w:val="007856FC"/>
    <w:rsid w:val="00786678"/>
    <w:rsid w:val="007868F9"/>
    <w:rsid w:val="0079297C"/>
    <w:rsid w:val="007A6486"/>
    <w:rsid w:val="007B7482"/>
    <w:rsid w:val="007D1E84"/>
    <w:rsid w:val="007F6C7F"/>
    <w:rsid w:val="00832881"/>
    <w:rsid w:val="00845A12"/>
    <w:rsid w:val="00850EC8"/>
    <w:rsid w:val="00870AE5"/>
    <w:rsid w:val="008B5E24"/>
    <w:rsid w:val="008E65B3"/>
    <w:rsid w:val="00904829"/>
    <w:rsid w:val="00912E01"/>
    <w:rsid w:val="00917D1D"/>
    <w:rsid w:val="00943951"/>
    <w:rsid w:val="00962EF4"/>
    <w:rsid w:val="009A25B5"/>
    <w:rsid w:val="009B39A1"/>
    <w:rsid w:val="009F45B5"/>
    <w:rsid w:val="00A02759"/>
    <w:rsid w:val="00A125D1"/>
    <w:rsid w:val="00A16F1E"/>
    <w:rsid w:val="00A25245"/>
    <w:rsid w:val="00A355E2"/>
    <w:rsid w:val="00A70CD9"/>
    <w:rsid w:val="00AC7AF9"/>
    <w:rsid w:val="00AD24C8"/>
    <w:rsid w:val="00AD325F"/>
    <w:rsid w:val="00AE57EB"/>
    <w:rsid w:val="00B002D2"/>
    <w:rsid w:val="00B02282"/>
    <w:rsid w:val="00B1009F"/>
    <w:rsid w:val="00B218EF"/>
    <w:rsid w:val="00B33C5B"/>
    <w:rsid w:val="00B421DC"/>
    <w:rsid w:val="00B55171"/>
    <w:rsid w:val="00B60492"/>
    <w:rsid w:val="00B62221"/>
    <w:rsid w:val="00B83A06"/>
    <w:rsid w:val="00B85C54"/>
    <w:rsid w:val="00B92080"/>
    <w:rsid w:val="00B947A1"/>
    <w:rsid w:val="00B963F7"/>
    <w:rsid w:val="00BC519E"/>
    <w:rsid w:val="00BC5433"/>
    <w:rsid w:val="00BD30BE"/>
    <w:rsid w:val="00BE602A"/>
    <w:rsid w:val="00BE62BD"/>
    <w:rsid w:val="00C04079"/>
    <w:rsid w:val="00C100C2"/>
    <w:rsid w:val="00C42DA9"/>
    <w:rsid w:val="00C53C71"/>
    <w:rsid w:val="00C5730A"/>
    <w:rsid w:val="00C74C6F"/>
    <w:rsid w:val="00C8338C"/>
    <w:rsid w:val="00C93167"/>
    <w:rsid w:val="00CA5C13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50C09"/>
    <w:rsid w:val="00D55E5C"/>
    <w:rsid w:val="00D65497"/>
    <w:rsid w:val="00D7677F"/>
    <w:rsid w:val="00D8524B"/>
    <w:rsid w:val="00D92E24"/>
    <w:rsid w:val="00D964A7"/>
    <w:rsid w:val="00DA0D4E"/>
    <w:rsid w:val="00DA4387"/>
    <w:rsid w:val="00DC4EAC"/>
    <w:rsid w:val="00DC69C1"/>
    <w:rsid w:val="00DD4F87"/>
    <w:rsid w:val="00E1305B"/>
    <w:rsid w:val="00E2655D"/>
    <w:rsid w:val="00E30C6B"/>
    <w:rsid w:val="00E36E93"/>
    <w:rsid w:val="00E4465E"/>
    <w:rsid w:val="00E74183"/>
    <w:rsid w:val="00E875BC"/>
    <w:rsid w:val="00E95990"/>
    <w:rsid w:val="00EC0302"/>
    <w:rsid w:val="00EE455C"/>
    <w:rsid w:val="00EF62CA"/>
    <w:rsid w:val="00F12881"/>
    <w:rsid w:val="00F62143"/>
    <w:rsid w:val="00F67843"/>
    <w:rsid w:val="00F77FB6"/>
    <w:rsid w:val="00FF1B6B"/>
    <w:rsid w:val="00FF2D00"/>
    <w:rsid w:val="00FF480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List Paragraph-ExecSummary,Numbered List Paragraph,ADB paragraph numbering,Colorful List - Accent 11,References,Paragraphe  revu,CorpoTexto,Paragraphe de liste1,Numbered paragraph,List Paragraph1,Paragraphe de liste,List Paragraph2,FIDA"/>
    <w:basedOn w:val="Normal"/>
    <w:link w:val="PrrafodelistaCar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List Paragraph-ExecSummary Car,Numbered List Paragraph Car,ADB paragraph numbering Car,Colorful List - Accent 11 Car,References Car,Paragraphe  revu Car,CorpoTexto Car,Paragraphe de liste1 Car,Numbered paragraph Car,FIDA Car"/>
    <w:basedOn w:val="Fuentedeprrafopredeter"/>
    <w:link w:val="Prrafodelista"/>
    <w:uiPriority w:val="34"/>
    <w:qFormat/>
    <w:locked/>
    <w:rsid w:val="005E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604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4</cp:revision>
  <dcterms:created xsi:type="dcterms:W3CDTF">2020-09-04T17:10:00Z</dcterms:created>
  <dcterms:modified xsi:type="dcterms:W3CDTF">2020-09-04T17:16:00Z</dcterms:modified>
</cp:coreProperties>
</file>