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359F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3F38D367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14:paraId="0212EA91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2ABD6F7B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14:paraId="406A7B02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4FFDC47B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55678AD5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0045F9A8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</w:p>
    <w:p w14:paraId="17874134" w14:textId="77777777" w:rsidR="00854083" w:rsidRPr="003302D6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14:paraId="3ADD30F3" w14:textId="77777777" w:rsidR="00854083" w:rsidRPr="003302D6" w:rsidRDefault="00854083" w:rsidP="00854083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14:paraId="52AB9FF1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1D23BF6A" w14:textId="77777777" w:rsidR="00854083" w:rsidRPr="003302D6" w:rsidRDefault="00854083" w:rsidP="00854083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14:paraId="7F72F755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8877010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EE2FD23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14:paraId="65161422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B0F5643" w14:textId="77777777" w:rsidR="00854083" w:rsidRPr="003302D6" w:rsidRDefault="00854083" w:rsidP="00854083">
      <w:pPr>
        <w:numPr>
          <w:ilvl w:val="3"/>
          <w:numId w:val="5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14:paraId="366D101F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1104F8E" w14:textId="77777777" w:rsidR="00854083" w:rsidRPr="003302D6" w:rsidRDefault="00854083" w:rsidP="00854083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14:paraId="39C8A958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21555A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782F853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267D6524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339DD984" w14:textId="77777777" w:rsidR="00854083" w:rsidRPr="003302D6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14:paraId="49AE62B6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420DBE14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2441D69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0CD12F3A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14:paraId="500D8089" w14:textId="77777777" w:rsidR="00854083" w:rsidRPr="003302D6" w:rsidRDefault="00854083" w:rsidP="00854083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14:paraId="3108F803" w14:textId="77777777" w:rsidR="00854083" w:rsidRPr="003302D6" w:rsidRDefault="00854083" w:rsidP="00854083">
      <w:pPr>
        <w:jc w:val="right"/>
        <w:rPr>
          <w:rFonts w:ascii="Arial" w:hAnsi="Arial" w:cs="Arial"/>
          <w:b/>
          <w:bCs/>
          <w:sz w:val="20"/>
        </w:rPr>
      </w:pPr>
    </w:p>
    <w:p w14:paraId="401F68AD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07FD01A" w14:textId="77777777" w:rsidR="00B502DC" w:rsidRPr="003302D6" w:rsidRDefault="00B502DC" w:rsidP="00B502DC">
      <w:pPr>
        <w:jc w:val="right"/>
        <w:rPr>
          <w:rFonts w:ascii="Arial" w:hAnsi="Arial" w:cs="Arial"/>
          <w:b/>
          <w:bCs/>
          <w:sz w:val="20"/>
        </w:rPr>
      </w:pPr>
    </w:p>
    <w:p w14:paraId="425F12BE" w14:textId="77777777" w:rsidR="00B502DC" w:rsidRPr="003302D6" w:rsidRDefault="00B502DC" w:rsidP="00B502DC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14:paraId="545EDDB0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566B85FF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76007867" w14:textId="77777777" w:rsidR="00B502DC" w:rsidRDefault="00B502DC" w:rsidP="00B502DC"/>
    <w:p w14:paraId="3772F590" w14:textId="77777777" w:rsidR="003527EA" w:rsidRPr="00B502DC" w:rsidRDefault="003527EA" w:rsidP="00B502DC"/>
    <w:sectPr w:rsidR="003527EA" w:rsidRPr="00B502DC" w:rsidSect="004A1A2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D580" w14:textId="77777777" w:rsidR="005E4FDC" w:rsidRDefault="005E4FDC" w:rsidP="00783948">
      <w:r>
        <w:separator/>
      </w:r>
    </w:p>
  </w:endnote>
  <w:endnote w:type="continuationSeparator" w:id="0">
    <w:p w14:paraId="3B442DEA" w14:textId="77777777" w:rsidR="005E4FDC" w:rsidRDefault="005E4FDC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5E4FDC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7291476C" w:rsidR="00AB125F" w:rsidRDefault="00AB125F" w:rsidP="00AB125F">
    <w:pPr>
      <w:pStyle w:val="Piedepgina"/>
    </w:pPr>
  </w:p>
  <w:p w14:paraId="7E9B3F9E" w14:textId="77777777" w:rsidR="009C2746" w:rsidRDefault="009C2746" w:rsidP="00AB125F">
    <w:pPr>
      <w:pStyle w:val="Piedepgina"/>
    </w:pPr>
  </w:p>
  <w:p w14:paraId="5FD779FE" w14:textId="0B291E91" w:rsidR="009C2746" w:rsidRDefault="009C2746" w:rsidP="009C2746">
    <w:pPr>
      <w:pStyle w:val="Piedepgina"/>
    </w:pPr>
  </w:p>
  <w:p w14:paraId="686FEA20" w14:textId="695B0C0A" w:rsidR="009C2746" w:rsidRPr="00AB125F" w:rsidRDefault="009C2746" w:rsidP="009C2746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A353A40" wp14:editId="78590CCB">
              <wp:simplePos x="0" y="0"/>
              <wp:positionH relativeFrom="page">
                <wp:posOffset>1208486</wp:posOffset>
              </wp:positionH>
              <wp:positionV relativeFrom="page">
                <wp:posOffset>9763908</wp:posOffset>
              </wp:positionV>
              <wp:extent cx="1168400" cy="5619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C0FF2" w14:textId="77777777" w:rsidR="009C2746" w:rsidRDefault="009C2746" w:rsidP="009C2746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Jr.</w:t>
                          </w:r>
                          <w:r>
                            <w:rPr>
                              <w:rFonts w:ascii="Calibri"/>
                              <w:color w:val="1D1D1B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 xml:space="preserve"> 805</w:t>
                          </w:r>
                        </w:p>
                        <w:p w14:paraId="774CABB9" w14:textId="77777777" w:rsidR="009C2746" w:rsidRDefault="009C2746" w:rsidP="009C2746">
                          <w:pPr>
                            <w:spacing w:before="1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Jesús María – Lima, Perú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T: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205-8030</w:t>
                          </w:r>
                        </w:p>
                        <w:p w14:paraId="5364DF4D" w14:textId="77777777" w:rsidR="009C2746" w:rsidRDefault="005E4FDC" w:rsidP="009C274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1">
                            <w:r w:rsidR="009C2746">
                              <w:rPr>
                                <w:rFonts w:ascii="Calibri"/>
                                <w:color w:val="1D1D1B"/>
                                <w:sz w:val="18"/>
                              </w:rPr>
                              <w:t>www.gob.pe/agrorural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53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5.15pt;margin-top:768.8pt;width:92pt;height:4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4Z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" filled="f" stroked="f">
              <v:textbox inset="0,0,0,0">
                <w:txbxContent>
                  <w:p w14:paraId="6B8C0FF2" w14:textId="77777777" w:rsidR="009C2746" w:rsidRDefault="009C2746" w:rsidP="009C2746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D1D1B"/>
                        <w:sz w:val="18"/>
                      </w:rPr>
                      <w:t>Jr.</w:t>
                    </w:r>
                    <w:r>
                      <w:rPr>
                        <w:rFonts w:ascii="Calibri"/>
                        <w:color w:val="1D1D1B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="Calibri"/>
                        <w:color w:val="1D1D1B"/>
                        <w:sz w:val="18"/>
                      </w:rPr>
                      <w:t xml:space="preserve"> 805</w:t>
                    </w:r>
                  </w:p>
                  <w:p w14:paraId="774CABB9" w14:textId="77777777" w:rsidR="009C2746" w:rsidRDefault="009C2746" w:rsidP="009C2746">
                    <w:pPr>
                      <w:spacing w:before="1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Jesús María – Lima, Perú</w:t>
                    </w:r>
                    <w:r>
                      <w:rPr>
                        <w:rFonts w:ascii="Calibri" w:hAnsi="Calibri"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T:</w:t>
                    </w:r>
                    <w:r>
                      <w:rPr>
                        <w:rFonts w:ascii="Calibri" w:hAnsi="Calibri"/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color w:val="1D1D1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205-8030</w:t>
                    </w:r>
                  </w:p>
                  <w:p w14:paraId="5364DF4D" w14:textId="77777777" w:rsidR="009C2746" w:rsidRDefault="009C2746" w:rsidP="009C2746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color w:val="1D1D1B"/>
                          <w:sz w:val="18"/>
                        </w:rPr>
                        <w:t>www.gob.pe/agrorural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72DB8BB8" w14:textId="09747C67" w:rsidR="009C2746" w:rsidRDefault="009C2746" w:rsidP="00AB125F">
    <w:pPr>
      <w:pStyle w:val="Piedepgina"/>
    </w:pPr>
  </w:p>
  <w:p w14:paraId="2AB00EC1" w14:textId="54D530B1" w:rsidR="00436B9E" w:rsidRPr="00AB125F" w:rsidRDefault="00782BE1" w:rsidP="00AB125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hidden="0" allowOverlap="1" wp14:anchorId="6C644CF9" wp14:editId="4364D0C3">
          <wp:simplePos x="0" y="0"/>
          <wp:positionH relativeFrom="column">
            <wp:posOffset>5064408</wp:posOffset>
          </wp:positionH>
          <wp:positionV relativeFrom="paragraph">
            <wp:posOffset>55457</wp:posOffset>
          </wp:positionV>
          <wp:extent cx="878344" cy="529590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4BB21" w14:textId="77777777" w:rsidR="005E4FDC" w:rsidRDefault="005E4FDC" w:rsidP="00783948">
      <w:r>
        <w:separator/>
      </w:r>
    </w:p>
  </w:footnote>
  <w:footnote w:type="continuationSeparator" w:id="0">
    <w:p w14:paraId="26C7F1CC" w14:textId="77777777" w:rsidR="005E4FDC" w:rsidRDefault="005E4FDC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5E4F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4F4F" w14:textId="0C49C13E" w:rsidR="00EF3C8E" w:rsidRDefault="00EF3C8E" w:rsidP="00782BE1">
    <w:pPr>
      <w:tabs>
        <w:tab w:val="left" w:pos="3033"/>
      </w:tabs>
      <w:ind w:firstLine="2832"/>
      <w:jc w:val="both"/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81792" behindDoc="0" locked="0" layoutInCell="1" hidden="0" allowOverlap="1" wp14:anchorId="5483B339" wp14:editId="188EA4B7">
              <wp:simplePos x="0" y="0"/>
              <wp:positionH relativeFrom="column">
                <wp:posOffset>-419100</wp:posOffset>
              </wp:positionH>
              <wp:positionV relativeFrom="paragraph">
                <wp:posOffset>-521335</wp:posOffset>
              </wp:positionV>
              <wp:extent cx="4942840" cy="398780"/>
              <wp:effectExtent l="0" t="0" r="10160" b="2032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42840" cy="398780"/>
                        <a:chOff x="2620580" y="3585689"/>
                        <a:chExt cx="5478130" cy="388622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2620580" y="3585689"/>
                          <a:ext cx="5478130" cy="388622"/>
                          <a:chOff x="0" y="16474"/>
                          <a:chExt cx="7420512" cy="527053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16476"/>
                            <a:ext cx="7383524" cy="5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E5BB8" w14:textId="77777777" w:rsidR="00EF3C8E" w:rsidRDefault="00EF3C8E" w:rsidP="00EF3C8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568776" y="29296"/>
                            <a:ext cx="1682287" cy="50137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0171B7" w14:textId="77777777" w:rsidR="00EF3C8E" w:rsidRPr="00405FE4" w:rsidRDefault="00EF3C8E" w:rsidP="00EF3C8E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 xml:space="preserve">  Despacho Viceministerial de</w:t>
                              </w:r>
                              <w:r w:rsidRPr="00405FE4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>Desarrollo de Agricultura Familiar e Infraestructura Agraria y Riego</w:t>
                              </w:r>
                            </w:p>
                            <w:p w14:paraId="3B746B72" w14:textId="77777777" w:rsidR="00EF3C8E" w:rsidRPr="005B23E9" w:rsidRDefault="00EF3C8E" w:rsidP="00EF3C8E">
                              <w:pPr>
                                <w:jc w:val="both"/>
                                <w:textDirection w:val="btL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4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ángulo 21"/>
                        <wps:cNvSpPr/>
                        <wps:spPr>
                          <a:xfrm>
                            <a:off x="4166097" y="28967"/>
                            <a:ext cx="1606423" cy="5051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4AD8E4" w14:textId="77777777" w:rsidR="00EF3C8E" w:rsidRPr="00405FE4" w:rsidRDefault="00EF3C8E" w:rsidP="00EF3C8E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808941" y="28967"/>
                            <a:ext cx="1611571" cy="5051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6F92EB" w14:textId="77777777" w:rsidR="00EF3C8E" w:rsidRPr="00405FE4" w:rsidRDefault="00EF3C8E" w:rsidP="00EF3C8E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Unidad de Gestión de Recursos Humanos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83B339" id="Grupo 16" o:spid="_x0000_s1026" style="position:absolute;left:0;text-align:left;margin-left:-33pt;margin-top:-41.05pt;width:389.2pt;height:31.4pt;z-index:251681792;mso-width-relative:margin;mso-height-relative:margin" coordorigin="26205,35856" coordsize="5478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">
              <v:group id="Grupo 17" o:spid="_x0000_s1027" style="position:absolute;left:26205;top:35856;width:54782;height:3887" coordorigin=",164" coordsize="7420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ángulo 18" o:spid="_x0000_s1028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35AE5BB8" w14:textId="77777777" w:rsidR="00EF3C8E" w:rsidRDefault="00EF3C8E" w:rsidP="00EF3C8E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9" o:spid="_x0000_s1029" style="position:absolute;left:25687;top:292;width:16823;height:5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PbMIA&#10;AADbAAAADwAAAGRycy9kb3ducmV2LnhtbESPzYoCMRCE74LvEFrYm2b0IO5olFUQ9eDBv3szaZNh&#10;J51xEnV2n34jCHvrpuqrrp4tWleJBzWh9KxgOMhAEBdel2wUnE/r/gREiMgaK8+k4IcCLObdzgxz&#10;7Z98oMcxGpFCOOSowMZY51KGwpLDMPA1cdKuvnEY09oYqRt8pnBXyVGWjaXDktMFizWtLBXfx7tL&#10;NcwybG7DMV9OZn/h38Nyt1tZpT567dcURKQ2/pvf9FYn7hNev6QB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9swgAAANsAAAAPAAAAAAAAAAAAAAAAAJgCAABkcnMvZG93&#10;bnJldi54bWxQSwUGAAAAAAQABAD1AAAAhwMAAAAA&#10;" fillcolor="#7f7f7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D0171B7" w14:textId="77777777" w:rsidR="00EF3C8E" w:rsidRPr="00405FE4" w:rsidRDefault="00EF3C8E" w:rsidP="00EF3C8E">
                        <w:pPr>
                          <w:spacing w:line="180" w:lineRule="auto"/>
                          <w:ind w:left="-56" w:right="-56" w:hanging="56"/>
                          <w:textDirection w:val="btLr"/>
                          <w:rPr>
                            <w:sz w:val="13"/>
                            <w:szCs w:val="13"/>
                          </w:rPr>
                        </w:pP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 xml:space="preserve">  Despacho Viceministerial de</w:t>
                        </w:r>
                        <w:r w:rsidRPr="00405FE4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>Desarrollo de Agricultura Familiar e Infraestructura Agraria y Riego</w:t>
                        </w:r>
                      </w:p>
                      <w:p w14:paraId="3B746B72" w14:textId="77777777" w:rsidR="00EF3C8E" w:rsidRPr="005B23E9" w:rsidRDefault="00EF3C8E" w:rsidP="00EF3C8E">
                        <w:pPr>
                          <w:jc w:val="both"/>
                          <w:textDirection w:val="btL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VqrBAAAA2wAAAA8AAABkcnMvZG93bnJldi54bWxET02LwjAQvS/4H8II3tbUwspSjSKiS73I&#10;rop6HJqxKTaT0kSt/35zEDw+3vd03tla3Kn1lWMFo2ECgrhwuuJSwWG//vwG4QOyxtoxKXiSh/ms&#10;9zHFTLsH/9F9F0oRQ9hnqMCE0GRS+sKQRT90DXHkLq61GCJsS6lbfMRwW8s0ScbSYsWxwWBDS0PF&#10;dXezCvLuZ2uO56/0dr5uqtNyvPrV+UqpQb9bTEAE6sJb/HLnWkEa18cv8QfI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HVqrBAAAA2wAAAA8AAAAAAAAAAAAAAAAAnwIA&#10;AGRycy9kb3ducmV2LnhtbFBLBQYAAAAABAAEAPcAAACNAwAAAAA=&#10;">
                  <v:imagedata r:id="rId2" o:title=""/>
                </v:shape>
                <v:rect id="Rectángulo 21" o:spid="_x0000_s1031" style="position:absolute;left:41660;top:289;width:16065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jMQA&#10;AADbAAAADwAAAGRycy9kb3ducmV2LnhtbESP0WrCQBRE3wv+w3ILfaubqNUQs4oKtUKfqn7ANXtN&#10;lmbvhuyq0a/vFgp9HGbmDFMse9uIK3XeOFaQDhMQxKXThisFx8P7awbCB2SNjWNScCcPy8XgqcBc&#10;uxt/0XUfKhEh7HNUUIfQ5lL6siaLfuha4uidXWcxRNlVUnd4i3DbyFGSTKVFw3GhxpY2NZXf+4tV&#10;MN696d6s3WX9mMzS7Einj635VOrluV/NQQTqw3/4r73TCkY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k4zEAAAA2wAAAA8AAAAAAAAAAAAAAAAAmAIAAGRycy9k&#10;b3ducmV2LnhtbFBLBQYAAAAABAAEAPUAAACJAwAAAAA=&#10;" fillcolor="#bfbfb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C4AD8E4" w14:textId="77777777" w:rsidR="00EF3C8E" w:rsidRPr="00405FE4" w:rsidRDefault="00EF3C8E" w:rsidP="00EF3C8E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Dirección Ejecutiva</w:t>
                        </w:r>
                      </w:p>
                    </w:txbxContent>
                  </v:textbox>
                </v:rect>
                <v:rect id="Rectángulo 22" o:spid="_x0000_s1032" style="position:absolute;left:58089;top:289;width:16116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CcQA&#10;AADbAAAADwAAAGRycy9kb3ducmV2LnhtbESP0WrCQBRE3wv+w3IF35qNsYikrkGUirT0odEPuGav&#10;SUj2btjdavz7bqHQx2FmzjDrYjS9uJHzrWUF8yQFQVxZ3XKt4Hx6e16B8AFZY2+ZFDzIQ7GZPK0x&#10;1/bOX3QrQy0ihH2OCpoQhlxKXzVk0Cd2II7e1TqDIUpXS+3wHuGml1maLqXBluNCgwPtGqq68tso&#10;2L+876/dym0Pl8Pl9HFefi4o1UrNpuP2FUSgMfyH/9pHrSDL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zQnEAAAA2wAAAA8AAAAAAAAAAAAAAAAAmAIAAGRycy9k&#10;b3ducmV2LnhtbFBLBQYAAAAABAAEAPUAAACJAwAAAAA=&#10;" fillcolor="#d8d8d8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E6F92EB" w14:textId="77777777" w:rsidR="00EF3C8E" w:rsidRPr="00405FE4" w:rsidRDefault="00EF3C8E" w:rsidP="00EF3C8E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Unidad de Gestión de Recursos Humanos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82816" behindDoc="0" locked="0" layoutInCell="1" hidden="0" allowOverlap="1" wp14:anchorId="445E93BC" wp14:editId="67A904FF">
          <wp:simplePos x="0" y="0"/>
          <wp:positionH relativeFrom="column">
            <wp:posOffset>4655942</wp:posOffset>
          </wp:positionH>
          <wp:positionV relativeFrom="paragraph">
            <wp:posOffset>-660475</wp:posOffset>
          </wp:positionV>
          <wp:extent cx="1221529" cy="514148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32C6D506" w14:textId="10E71628" w:rsidR="00782BE1" w:rsidRDefault="00782BE1" w:rsidP="00782BE1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                 </w:t>
    </w:r>
    <w:r w:rsidRPr="00973EBC">
      <w:rPr>
        <w:rFonts w:ascii="Arial" w:eastAsia="Arial" w:hAnsi="Arial" w:cs="Arial"/>
        <w:sz w:val="16"/>
        <w:szCs w:val="16"/>
      </w:rPr>
      <w:t>“</w:t>
    </w:r>
    <w:r>
      <w:rPr>
        <w:rFonts w:ascii="Arial" w:eastAsia="Arial" w:hAnsi="Arial" w:cs="Arial"/>
        <w:sz w:val="16"/>
        <w:szCs w:val="16"/>
      </w:rPr>
      <w:t>Año de la recuperación y consolidación de la economía peruana”</w:t>
    </w:r>
  </w:p>
  <w:p w14:paraId="2C8A664F" w14:textId="77777777" w:rsidR="00EF3C8E" w:rsidRDefault="00EF3C8E" w:rsidP="00EF3C8E">
    <w:pPr>
      <w:tabs>
        <w:tab w:val="left" w:pos="5494"/>
      </w:tabs>
    </w:pPr>
    <w:r>
      <w:rPr>
        <w:rFonts w:ascii="Arial" w:eastAsia="Arial" w:hAnsi="Arial" w:cs="Arial"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1F6E95"/>
    <w:rsid w:val="00220BE6"/>
    <w:rsid w:val="00226A83"/>
    <w:rsid w:val="00230271"/>
    <w:rsid w:val="00251F0B"/>
    <w:rsid w:val="002563EA"/>
    <w:rsid w:val="002744F5"/>
    <w:rsid w:val="002E376F"/>
    <w:rsid w:val="002F4F37"/>
    <w:rsid w:val="00341B83"/>
    <w:rsid w:val="00342A04"/>
    <w:rsid w:val="003527EA"/>
    <w:rsid w:val="00377CF2"/>
    <w:rsid w:val="003A5662"/>
    <w:rsid w:val="003B32E4"/>
    <w:rsid w:val="003B56C0"/>
    <w:rsid w:val="00471298"/>
    <w:rsid w:val="004810E5"/>
    <w:rsid w:val="004A1A2C"/>
    <w:rsid w:val="004C5FDD"/>
    <w:rsid w:val="004D5449"/>
    <w:rsid w:val="004F268D"/>
    <w:rsid w:val="0059601F"/>
    <w:rsid w:val="005B0581"/>
    <w:rsid w:val="005D16F5"/>
    <w:rsid w:val="005E222C"/>
    <w:rsid w:val="005E4FDC"/>
    <w:rsid w:val="005F140A"/>
    <w:rsid w:val="005F4BB2"/>
    <w:rsid w:val="005F6AC2"/>
    <w:rsid w:val="0061151F"/>
    <w:rsid w:val="00645706"/>
    <w:rsid w:val="006A6456"/>
    <w:rsid w:val="006F0834"/>
    <w:rsid w:val="00703249"/>
    <w:rsid w:val="00723BA0"/>
    <w:rsid w:val="00782BE1"/>
    <w:rsid w:val="00783948"/>
    <w:rsid w:val="007A41F6"/>
    <w:rsid w:val="007B5BCD"/>
    <w:rsid w:val="007F45A7"/>
    <w:rsid w:val="008066FD"/>
    <w:rsid w:val="00814EC1"/>
    <w:rsid w:val="008179BF"/>
    <w:rsid w:val="00840F0F"/>
    <w:rsid w:val="00854083"/>
    <w:rsid w:val="00870F44"/>
    <w:rsid w:val="0089119D"/>
    <w:rsid w:val="008A0A80"/>
    <w:rsid w:val="008E691B"/>
    <w:rsid w:val="009006EB"/>
    <w:rsid w:val="00933B39"/>
    <w:rsid w:val="009670BA"/>
    <w:rsid w:val="00985770"/>
    <w:rsid w:val="009C2746"/>
    <w:rsid w:val="009C7365"/>
    <w:rsid w:val="00A000D1"/>
    <w:rsid w:val="00A061FB"/>
    <w:rsid w:val="00A72188"/>
    <w:rsid w:val="00AA20A8"/>
    <w:rsid w:val="00AA712A"/>
    <w:rsid w:val="00AB125F"/>
    <w:rsid w:val="00AC6B11"/>
    <w:rsid w:val="00B502DC"/>
    <w:rsid w:val="00B83C46"/>
    <w:rsid w:val="00BB24E2"/>
    <w:rsid w:val="00BC0BF6"/>
    <w:rsid w:val="00BC3B85"/>
    <w:rsid w:val="00BE26FA"/>
    <w:rsid w:val="00C265B9"/>
    <w:rsid w:val="00C618E2"/>
    <w:rsid w:val="00CB07CE"/>
    <w:rsid w:val="00CF0B9A"/>
    <w:rsid w:val="00CF140E"/>
    <w:rsid w:val="00D5164F"/>
    <w:rsid w:val="00D5327C"/>
    <w:rsid w:val="00D95838"/>
    <w:rsid w:val="00DF45BF"/>
    <w:rsid w:val="00E03542"/>
    <w:rsid w:val="00E21714"/>
    <w:rsid w:val="00E260F2"/>
    <w:rsid w:val="00E3209D"/>
    <w:rsid w:val="00E71659"/>
    <w:rsid w:val="00E930E5"/>
    <w:rsid w:val="00EB0DFC"/>
    <w:rsid w:val="00EB2C1C"/>
    <w:rsid w:val="00EC68FF"/>
    <w:rsid w:val="00ED0C65"/>
    <w:rsid w:val="00ED0E9C"/>
    <w:rsid w:val="00EF3C8E"/>
    <w:rsid w:val="00F307B1"/>
    <w:rsid w:val="00F416D8"/>
    <w:rsid w:val="00F76A40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gob.pe/agrorural" TargetMode="External"/><Relationship Id="rId1" Type="http://schemas.openxmlformats.org/officeDocument/2006/relationships/hyperlink" Target="http://www.gob.pe/agrorur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11</cp:revision>
  <dcterms:created xsi:type="dcterms:W3CDTF">2022-08-02T15:38:00Z</dcterms:created>
  <dcterms:modified xsi:type="dcterms:W3CDTF">2025-04-22T16:43:00Z</dcterms:modified>
</cp:coreProperties>
</file>