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29" w:rsidRPr="00017E78" w:rsidRDefault="00C07163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  <w:r w:rsidRPr="00017E78">
        <w:rPr>
          <w:rFonts w:ascii="Arial" w:hAnsi="Arial" w:cs="Arial"/>
          <w:b/>
          <w:noProof/>
          <w:sz w:val="22"/>
          <w:szCs w:val="22"/>
          <w:lang w:val="es-ES_tradnl"/>
        </w:rPr>
        <w:t>ANEXO Nº 07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DECLARACION JURADA</w:t>
      </w:r>
      <w:r w:rsidR="00245C11" w:rsidRPr="00017E78">
        <w:rPr>
          <w:rFonts w:ascii="Arial" w:hAnsi="Arial" w:cs="Arial"/>
          <w:b/>
          <w:sz w:val="22"/>
          <w:szCs w:val="22"/>
          <w:lang w:val="es-ES_tradnl"/>
        </w:rPr>
        <w:t xml:space="preserve"> DE NO REGISTRAR ANTECEDENTES PENALES, DEUDAS POR CONCEPTO DE ALIMENTOS, Y DE NO ESTAR REGISTRADO EN EL RNSSC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La (el) que suscribe  …….……………………………………………………………………………………………..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Identificada (o) con DNI N°………………………….,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DECLARO BAJO JURAMENTO</w:t>
      </w:r>
    </w:p>
    <w:p w:rsidR="00B96E29" w:rsidRPr="00017E78" w:rsidRDefault="00B96E29" w:rsidP="00B96E29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B96E29" w:rsidRPr="00017E78" w:rsidRDefault="00B96E29" w:rsidP="00245C11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registrar Antecedentes Penales</w:t>
      </w:r>
      <w:r w:rsidRPr="00017E78">
        <w:rPr>
          <w:rFonts w:ascii="Arial" w:eastAsia="Calibri" w:hAnsi="Arial" w:cs="Arial"/>
          <w:sz w:val="22"/>
          <w:szCs w:val="22"/>
          <w:vertAlign w:val="superscript"/>
          <w:lang w:val="es-PE" w:eastAsia="en-US"/>
        </w:rPr>
        <w:t>1</w:t>
      </w: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, Policiales, ni Judiciales, gozar de Buena Salud Física y Mental y estar habilitado para contratar con el Estado.</w:t>
      </w:r>
    </w:p>
    <w:p w:rsidR="00B96E29" w:rsidRPr="00017E78" w:rsidRDefault="00B96E29" w:rsidP="00B96E29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B96E29" w:rsidRPr="00017E78" w:rsidRDefault="00B96E29" w:rsidP="00245C11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 28970.</w:t>
      </w:r>
    </w:p>
    <w:p w:rsidR="00B96E29" w:rsidRPr="00017E78" w:rsidRDefault="00B96E29" w:rsidP="00B96E29">
      <w:pPr>
        <w:ind w:left="720"/>
        <w:contextualSpacing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B96E29" w:rsidRPr="00017E78" w:rsidRDefault="00B96E29" w:rsidP="00245C11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 xml:space="preserve">No estar registrado en el </w:t>
      </w:r>
      <w:r w:rsidR="00245C11" w:rsidRPr="00017E78">
        <w:rPr>
          <w:rFonts w:ascii="Arial" w:eastAsia="Calibri" w:hAnsi="Arial" w:cs="Arial"/>
          <w:sz w:val="22"/>
          <w:szCs w:val="22"/>
          <w:lang w:val="es-PE" w:eastAsia="en-US"/>
        </w:rPr>
        <w:t>Registro Nacional de Sanciones contra Servidores Civiles - RNSSC</w:t>
      </w:r>
    </w:p>
    <w:p w:rsidR="00B96E29" w:rsidRPr="00017E78" w:rsidRDefault="00B96E29" w:rsidP="00B96E2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C07163" w:rsidRPr="00017E78" w:rsidRDefault="00C07163" w:rsidP="00C07163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Lima,………………….de 20…………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C07163" w:rsidP="00B96E29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</w:t>
      </w:r>
      <w:r w:rsidR="00C07163" w:rsidRPr="00017E78">
        <w:rPr>
          <w:rFonts w:ascii="Arial" w:hAnsi="Arial" w:cs="Arial"/>
          <w:sz w:val="22"/>
          <w:szCs w:val="22"/>
          <w:lang w:val="es-ES_tradnl"/>
        </w:rPr>
        <w:t xml:space="preserve">                  </w:t>
      </w:r>
      <w:r w:rsidRPr="00017E78">
        <w:rPr>
          <w:rFonts w:ascii="Arial" w:hAnsi="Arial" w:cs="Arial"/>
          <w:sz w:val="22"/>
          <w:szCs w:val="22"/>
          <w:lang w:val="es-ES_tradnl"/>
        </w:rPr>
        <w:t xml:space="preserve"> Firma</w:t>
      </w: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017E78" w:rsidRDefault="00B96E29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E493B" w:rsidRPr="00017E78" w:rsidRDefault="00BE493B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DA780E" w:rsidRPr="00017E78" w:rsidRDefault="00DA780E" w:rsidP="00B96E29">
      <w:pPr>
        <w:rPr>
          <w:rFonts w:ascii="Arial" w:hAnsi="Arial" w:cs="Arial"/>
          <w:sz w:val="22"/>
          <w:szCs w:val="22"/>
          <w:lang w:val="es-ES_tradnl"/>
        </w:rPr>
      </w:pPr>
    </w:p>
    <w:p w:rsidR="00B96E29" w:rsidRPr="00C80382" w:rsidRDefault="00B96E29" w:rsidP="00B96E29">
      <w:pPr>
        <w:rPr>
          <w:rFonts w:ascii="Arial" w:hAnsi="Arial" w:cs="Arial"/>
          <w:sz w:val="18"/>
          <w:szCs w:val="22"/>
          <w:lang w:val="es-ES_tradnl"/>
        </w:rPr>
      </w:pPr>
      <w:r w:rsidRPr="00C80382">
        <w:rPr>
          <w:rFonts w:ascii="Arial" w:hAnsi="Arial" w:cs="Arial"/>
          <w:sz w:val="18"/>
          <w:szCs w:val="22"/>
          <w:vertAlign w:val="superscript"/>
          <w:lang w:val="es-ES_tradnl"/>
        </w:rPr>
        <w:t xml:space="preserve">1  </w:t>
      </w:r>
      <w:r w:rsidRPr="00C80382">
        <w:rPr>
          <w:rFonts w:ascii="Arial" w:hAnsi="Arial" w:cs="Arial"/>
          <w:sz w:val="18"/>
          <w:szCs w:val="22"/>
          <w:lang w:val="es-ES_tradnl"/>
        </w:rPr>
        <w:t>Ley N° 29607, de fecha 22 de octubre del 2010.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  <w:bookmarkStart w:id="0" w:name="_GoBack"/>
      <w:bookmarkEnd w:id="0"/>
    </w:p>
    <w:sectPr w:rsidR="00B96E29" w:rsidRPr="00017E78" w:rsidSect="00917B74">
      <w:headerReference w:type="default" r:id="rId8"/>
      <w:footerReference w:type="default" r:id="rId9"/>
      <w:pgSz w:w="11906" w:h="16838" w:code="9"/>
      <w:pgMar w:top="1418" w:right="1701" w:bottom="141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4F" w:rsidRDefault="0022694F">
      <w:r>
        <w:separator/>
      </w:r>
    </w:p>
  </w:endnote>
  <w:endnote w:type="continuationSeparator" w:id="0">
    <w:p w:rsidR="0022694F" w:rsidRDefault="0022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D" w:rsidRDefault="0045393D">
    <w:pPr>
      <w:pStyle w:val="Piedepgina"/>
    </w:pPr>
  </w:p>
  <w:p w:rsidR="00917B74" w:rsidRDefault="00917B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4F" w:rsidRDefault="0022694F">
      <w:r>
        <w:separator/>
      </w:r>
    </w:p>
  </w:footnote>
  <w:footnote w:type="continuationSeparator" w:id="0">
    <w:p w:rsidR="0022694F" w:rsidRDefault="0022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D" w:rsidRDefault="0045393D" w:rsidP="00DC2287">
    <w:pPr>
      <w:pStyle w:val="Encabezado"/>
      <w:rPr>
        <w:noProof/>
        <w:sz w:val="20"/>
        <w:szCs w:val="20"/>
        <w:lang w:val="es-PE" w:eastAsia="es-PE"/>
      </w:rPr>
    </w:pPr>
  </w:p>
  <w:p w:rsidR="00917B74" w:rsidRDefault="0022694F" w:rsidP="00DC2287">
    <w:pPr>
      <w:pStyle w:val="Encabezado"/>
      <w:rPr>
        <w:noProof/>
        <w:sz w:val="20"/>
        <w:szCs w:val="20"/>
        <w:lang w:val="es-PE" w:eastAsia="es-PE"/>
      </w:rPr>
    </w:pPr>
    <w:r>
      <w:rPr>
        <w:noProof/>
        <w:lang w:eastAsia="es-PE"/>
      </w:rPr>
      <w:fldChar w:fldCharType="begin"/>
    </w:r>
    <w:r>
      <w:rPr>
        <w:noProof/>
        <w:lang w:eastAsia="es-PE"/>
      </w:rPr>
      <w:instrText xml:space="preserve"> </w:instrText>
    </w:r>
    <w:r>
      <w:rPr>
        <w:noProof/>
        <w:lang w:eastAsia="es-PE"/>
      </w:rPr>
      <w:instrText>INCLUDEPICTURE  "C:\\Users\\imunoz\\Desktop\\BD LEGAJOS\\DOCUMENTOS EMITIDOS-ARCHIVO\\INFORMES\\INFORMES 2017\\Macintosh HD:Users:ministeriodeagricultura:Desktop:2017:lineamientos:encabezado_documentos:head2:OGA3-44.jpg" \* MERGEFORMATINET</w:instrText>
    </w:r>
    <w:r>
      <w:rPr>
        <w:noProof/>
        <w:lang w:eastAsia="es-PE"/>
      </w:rPr>
      <w:instrText xml:space="preserve"> </w:instrText>
    </w:r>
    <w:r>
      <w:rPr>
        <w:noProof/>
        <w:lang w:eastAsia="es-PE"/>
      </w:rPr>
      <w:fldChar w:fldCharType="separate"/>
    </w:r>
    <w:r w:rsidR="00357AF9"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45pt;height:50.95pt;visibility:visible">
          <v:imagedata r:id="rId1" r:href="rId2"/>
        </v:shape>
      </w:pict>
    </w:r>
    <w:r>
      <w:rPr>
        <w:noProof/>
        <w:lang w:eastAsia="es-PE"/>
      </w:rPr>
      <w:fldChar w:fldCharType="end"/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653F7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694F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57AF9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B2BEE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A7CD0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0D64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17B74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07DE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866B6"/>
    <w:rsid w:val="00D92811"/>
    <w:rsid w:val="00D94539"/>
    <w:rsid w:val="00D973DA"/>
    <w:rsid w:val="00DA07EE"/>
    <w:rsid w:val="00DA6C77"/>
    <w:rsid w:val="00DA780E"/>
    <w:rsid w:val="00DB171B"/>
    <w:rsid w:val="00DB4285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5D24"/>
    <w:rsid w:val="00EC7C32"/>
    <w:rsid w:val="00ED05A7"/>
    <w:rsid w:val="00ED1BAF"/>
    <w:rsid w:val="00EE56E8"/>
    <w:rsid w:val="00EE7B61"/>
    <w:rsid w:val="00EF140F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Puest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../../../../../imunoz/Desktop/BD%20LEGAJOS/DOCUMENTOS%20EMITIDOS-ARCHIVO/INFORMES/INFORMES%202017/Macintosh%20HD:Users:ministeriodeagricultura:Desktop:2017:lineamientos:encabezado_documentos:head2:OGA3-4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237A-27F9-4438-BD4B-5C159EBE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Liz Huamán Alva</cp:lastModifiedBy>
  <cp:revision>3</cp:revision>
  <cp:lastPrinted>2019-02-22T22:11:00Z</cp:lastPrinted>
  <dcterms:created xsi:type="dcterms:W3CDTF">2019-06-05T14:58:00Z</dcterms:created>
  <dcterms:modified xsi:type="dcterms:W3CDTF">2019-06-05T15:23:00Z</dcterms:modified>
</cp:coreProperties>
</file>